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1"/>
        <w:gridCol w:w="1301"/>
        <w:gridCol w:w="2572"/>
        <w:gridCol w:w="2523"/>
        <w:gridCol w:w="1247"/>
        <w:gridCol w:w="3894"/>
      </w:tblGrid>
      <w:tr w:rsidR="00AD3C09" w:rsidRPr="00776D47" w:rsidTr="00B365ED">
        <w:tc>
          <w:tcPr>
            <w:tcW w:w="15614" w:type="dxa"/>
            <w:gridSpan w:val="6"/>
          </w:tcPr>
          <w:p w:rsidR="00AD3C09" w:rsidRPr="00776D47" w:rsidRDefault="00AD3C09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CURRICULUM OVERVIEW                    </w:t>
            </w:r>
            <w:r w:rsidR="000D1D2D">
              <w:rPr>
                <w:b/>
                <w:sz w:val="32"/>
                <w:szCs w:val="32"/>
              </w:rPr>
              <w:t xml:space="preserve">                         </w:t>
            </w:r>
            <w:r w:rsidR="002B694F">
              <w:rPr>
                <w:b/>
                <w:sz w:val="32"/>
                <w:szCs w:val="32"/>
              </w:rPr>
              <w:t>YEAR 6</w:t>
            </w:r>
            <w:r>
              <w:rPr>
                <w:b/>
                <w:sz w:val="32"/>
                <w:szCs w:val="32"/>
              </w:rPr>
              <w:t xml:space="preserve">                                                     </w:t>
            </w:r>
          </w:p>
        </w:tc>
      </w:tr>
      <w:tr w:rsidR="008809A5" w:rsidRPr="00776D47" w:rsidTr="00B365ED">
        <w:tc>
          <w:tcPr>
            <w:tcW w:w="3903" w:type="dxa"/>
          </w:tcPr>
          <w:p w:rsidR="00AD3C09" w:rsidRDefault="00AD3C09" w:rsidP="00B365ED">
            <w:pPr>
              <w:jc w:val="center"/>
            </w:pPr>
          </w:p>
        </w:tc>
        <w:tc>
          <w:tcPr>
            <w:tcW w:w="3903" w:type="dxa"/>
            <w:gridSpan w:val="2"/>
          </w:tcPr>
          <w:p w:rsidR="00AD3C09" w:rsidRPr="00776D47" w:rsidRDefault="00EB507E" w:rsidP="00B365E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Autumn  1</w:t>
            </w:r>
          </w:p>
        </w:tc>
        <w:tc>
          <w:tcPr>
            <w:tcW w:w="3904" w:type="dxa"/>
            <w:gridSpan w:val="2"/>
          </w:tcPr>
          <w:p w:rsidR="00AD3C09" w:rsidRPr="00776D47" w:rsidRDefault="00AB23B7" w:rsidP="00EB507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Autumn 2</w:t>
            </w:r>
          </w:p>
        </w:tc>
        <w:tc>
          <w:tcPr>
            <w:tcW w:w="3904" w:type="dxa"/>
          </w:tcPr>
          <w:p w:rsidR="00AD3C09" w:rsidRPr="00776D47" w:rsidRDefault="00AB23B7" w:rsidP="00B365E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Spring 1</w:t>
            </w:r>
          </w:p>
        </w:tc>
      </w:tr>
      <w:tr w:rsidR="008809A5" w:rsidRPr="0063073C" w:rsidTr="003B00B2">
        <w:tc>
          <w:tcPr>
            <w:tcW w:w="3903" w:type="dxa"/>
            <w:shd w:val="clear" w:color="auto" w:fill="FF0000"/>
          </w:tcPr>
          <w:p w:rsidR="003B00B2" w:rsidRDefault="003B00B2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ENGLISH BOOK</w:t>
            </w:r>
          </w:p>
        </w:tc>
        <w:tc>
          <w:tcPr>
            <w:tcW w:w="3903" w:type="dxa"/>
            <w:gridSpan w:val="2"/>
            <w:shd w:val="clear" w:color="auto" w:fill="auto"/>
          </w:tcPr>
          <w:p w:rsidR="003B00B2" w:rsidRPr="0063073C" w:rsidRDefault="00AB23B7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Friend or Foe</w:t>
            </w:r>
          </w:p>
        </w:tc>
        <w:tc>
          <w:tcPr>
            <w:tcW w:w="3904" w:type="dxa"/>
            <w:gridSpan w:val="2"/>
            <w:shd w:val="clear" w:color="auto" w:fill="auto"/>
          </w:tcPr>
          <w:p w:rsidR="003B00B2" w:rsidRPr="0063073C" w:rsidRDefault="00AB23B7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Journey to the River Sea</w:t>
            </w:r>
          </w:p>
        </w:tc>
        <w:tc>
          <w:tcPr>
            <w:tcW w:w="3904" w:type="dxa"/>
            <w:shd w:val="clear" w:color="auto" w:fill="auto"/>
          </w:tcPr>
          <w:p w:rsidR="003B00B2" w:rsidRPr="0063073C" w:rsidRDefault="00AB23B7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Kensuke’s Kingdom</w:t>
            </w:r>
          </w:p>
        </w:tc>
      </w:tr>
      <w:tr w:rsidR="008809A5" w:rsidRPr="0063073C" w:rsidTr="003B00B2">
        <w:tc>
          <w:tcPr>
            <w:tcW w:w="3903" w:type="dxa"/>
            <w:shd w:val="clear" w:color="auto" w:fill="00B0F0"/>
          </w:tcPr>
          <w:p w:rsidR="003B00B2" w:rsidRDefault="003B00B2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Maths</w:t>
            </w:r>
          </w:p>
        </w:tc>
        <w:tc>
          <w:tcPr>
            <w:tcW w:w="3903" w:type="dxa"/>
            <w:gridSpan w:val="2"/>
            <w:shd w:val="clear" w:color="auto" w:fill="auto"/>
          </w:tcPr>
          <w:p w:rsidR="003B00B2" w:rsidRPr="0063073C" w:rsidRDefault="00D93E04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 Value/4 operations</w:t>
            </w:r>
          </w:p>
        </w:tc>
        <w:tc>
          <w:tcPr>
            <w:tcW w:w="3904" w:type="dxa"/>
            <w:gridSpan w:val="2"/>
            <w:shd w:val="clear" w:color="auto" w:fill="auto"/>
          </w:tcPr>
          <w:p w:rsidR="003B00B2" w:rsidRPr="0063073C" w:rsidRDefault="00A44197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Fractions / Geomet</w:t>
            </w:r>
            <w:r w:rsidR="00D93E04">
              <w:rPr>
                <w:sz w:val="28"/>
                <w:szCs w:val="28"/>
              </w:rPr>
              <w:t>ry</w:t>
            </w:r>
          </w:p>
        </w:tc>
        <w:tc>
          <w:tcPr>
            <w:tcW w:w="3904" w:type="dxa"/>
            <w:shd w:val="clear" w:color="auto" w:fill="auto"/>
          </w:tcPr>
          <w:p w:rsidR="003B00B2" w:rsidRPr="0063073C" w:rsidRDefault="00D93E04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Decimals/Percentages/Algebra</w:t>
            </w:r>
          </w:p>
        </w:tc>
      </w:tr>
      <w:tr w:rsidR="008809A5" w:rsidRPr="0063073C" w:rsidTr="003B00B2">
        <w:tc>
          <w:tcPr>
            <w:tcW w:w="3903" w:type="dxa"/>
            <w:shd w:val="clear" w:color="auto" w:fill="00B050"/>
          </w:tcPr>
          <w:p w:rsidR="00AD3C09" w:rsidRPr="00776D47" w:rsidRDefault="00AD3C09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SCIENCE</w:t>
            </w:r>
          </w:p>
        </w:tc>
        <w:tc>
          <w:tcPr>
            <w:tcW w:w="3903" w:type="dxa"/>
            <w:gridSpan w:val="2"/>
            <w:shd w:val="clear" w:color="auto" w:fill="auto"/>
          </w:tcPr>
          <w:p w:rsidR="003B00B2" w:rsidRPr="0063073C" w:rsidRDefault="00AB23B7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Evolution &amp; Inheritance</w:t>
            </w:r>
          </w:p>
        </w:tc>
        <w:tc>
          <w:tcPr>
            <w:tcW w:w="3904" w:type="dxa"/>
            <w:gridSpan w:val="2"/>
            <w:shd w:val="clear" w:color="auto" w:fill="auto"/>
          </w:tcPr>
          <w:p w:rsidR="00AD3C09" w:rsidRPr="0063073C" w:rsidRDefault="00D93E04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Changing Circuits</w:t>
            </w:r>
          </w:p>
        </w:tc>
        <w:tc>
          <w:tcPr>
            <w:tcW w:w="3904" w:type="dxa"/>
            <w:shd w:val="clear" w:color="auto" w:fill="auto"/>
          </w:tcPr>
          <w:p w:rsidR="00AD3C09" w:rsidRPr="0063073C" w:rsidRDefault="00D93E04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Light – how we see things</w:t>
            </w:r>
          </w:p>
        </w:tc>
      </w:tr>
      <w:tr w:rsidR="008809A5" w:rsidRPr="0063073C" w:rsidTr="003B00B2">
        <w:tc>
          <w:tcPr>
            <w:tcW w:w="3903" w:type="dxa"/>
            <w:shd w:val="clear" w:color="auto" w:fill="95B3D7" w:themeFill="accent1" w:themeFillTint="99"/>
          </w:tcPr>
          <w:p w:rsidR="00AD3C09" w:rsidRPr="00776D47" w:rsidRDefault="00AD3C09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HISTORY</w:t>
            </w:r>
          </w:p>
        </w:tc>
        <w:tc>
          <w:tcPr>
            <w:tcW w:w="3903" w:type="dxa"/>
            <w:gridSpan w:val="2"/>
            <w:shd w:val="clear" w:color="auto" w:fill="auto"/>
          </w:tcPr>
          <w:p w:rsidR="00AD3C09" w:rsidRPr="0063073C" w:rsidRDefault="00AB23B7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Britain at War</w:t>
            </w:r>
          </w:p>
        </w:tc>
        <w:tc>
          <w:tcPr>
            <w:tcW w:w="3904" w:type="dxa"/>
            <w:gridSpan w:val="2"/>
            <w:shd w:val="clear" w:color="auto" w:fill="auto"/>
          </w:tcPr>
          <w:p w:rsidR="00AD3C09" w:rsidRPr="0063073C" w:rsidRDefault="00AD3C09" w:rsidP="00B365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4" w:type="dxa"/>
            <w:shd w:val="clear" w:color="auto" w:fill="auto"/>
          </w:tcPr>
          <w:p w:rsidR="00AD3C09" w:rsidRPr="0063073C" w:rsidRDefault="00AB23B7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Aztecs</w:t>
            </w:r>
          </w:p>
        </w:tc>
      </w:tr>
      <w:tr w:rsidR="008809A5" w:rsidRPr="0063073C" w:rsidTr="003B00B2">
        <w:tc>
          <w:tcPr>
            <w:tcW w:w="3903" w:type="dxa"/>
            <w:shd w:val="clear" w:color="auto" w:fill="FFFF00"/>
          </w:tcPr>
          <w:p w:rsidR="00AD3C09" w:rsidRPr="00776D47" w:rsidRDefault="00AD3C09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GEOGRAPHY</w:t>
            </w:r>
          </w:p>
        </w:tc>
        <w:tc>
          <w:tcPr>
            <w:tcW w:w="3903" w:type="dxa"/>
            <w:gridSpan w:val="2"/>
            <w:shd w:val="clear" w:color="auto" w:fill="auto"/>
          </w:tcPr>
          <w:p w:rsidR="00AD3C09" w:rsidRPr="0063073C" w:rsidRDefault="00AD3C09" w:rsidP="00B365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4" w:type="dxa"/>
            <w:gridSpan w:val="2"/>
            <w:shd w:val="clear" w:color="auto" w:fill="auto"/>
          </w:tcPr>
          <w:p w:rsidR="00AD3C09" w:rsidRPr="0063073C" w:rsidRDefault="00AB23B7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 America</w:t>
            </w:r>
          </w:p>
        </w:tc>
        <w:tc>
          <w:tcPr>
            <w:tcW w:w="3904" w:type="dxa"/>
            <w:shd w:val="clear" w:color="auto" w:fill="auto"/>
          </w:tcPr>
          <w:p w:rsidR="00AD3C09" w:rsidRPr="0063073C" w:rsidRDefault="00AD3C09" w:rsidP="00B365ED">
            <w:pPr>
              <w:jc w:val="center"/>
              <w:rPr>
                <w:sz w:val="28"/>
                <w:szCs w:val="28"/>
              </w:rPr>
            </w:pPr>
          </w:p>
        </w:tc>
      </w:tr>
      <w:tr w:rsidR="008809A5" w:rsidRPr="0063073C" w:rsidTr="003B00B2">
        <w:tc>
          <w:tcPr>
            <w:tcW w:w="3903" w:type="dxa"/>
            <w:shd w:val="clear" w:color="auto" w:fill="B2A1C7" w:themeFill="accent4" w:themeFillTint="99"/>
          </w:tcPr>
          <w:p w:rsidR="00AD3C09" w:rsidRPr="00776D47" w:rsidRDefault="00AD3C09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DESIGN &amp; TECHNOLOGY</w:t>
            </w:r>
          </w:p>
        </w:tc>
        <w:tc>
          <w:tcPr>
            <w:tcW w:w="3903" w:type="dxa"/>
            <w:gridSpan w:val="2"/>
            <w:shd w:val="clear" w:color="auto" w:fill="auto"/>
          </w:tcPr>
          <w:p w:rsidR="00AD3C09" w:rsidRPr="0063073C" w:rsidRDefault="00AB23B7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Design a bag - textile</w:t>
            </w:r>
            <w:r w:rsidR="00D60AF2">
              <w:rPr>
                <w:sz w:val="28"/>
                <w:szCs w:val="28"/>
              </w:rPr>
              <w:t>s</w:t>
            </w:r>
          </w:p>
        </w:tc>
        <w:tc>
          <w:tcPr>
            <w:tcW w:w="3904" w:type="dxa"/>
            <w:gridSpan w:val="2"/>
            <w:shd w:val="clear" w:color="auto" w:fill="auto"/>
          </w:tcPr>
          <w:p w:rsidR="00AD3C09" w:rsidRPr="0063073C" w:rsidRDefault="00AD3C09" w:rsidP="00B365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4" w:type="dxa"/>
            <w:shd w:val="clear" w:color="auto" w:fill="auto"/>
          </w:tcPr>
          <w:p w:rsidR="00AD3C09" w:rsidRPr="0063073C" w:rsidRDefault="00AD3C09" w:rsidP="00B365ED">
            <w:pPr>
              <w:jc w:val="center"/>
              <w:rPr>
                <w:sz w:val="28"/>
                <w:szCs w:val="28"/>
              </w:rPr>
            </w:pPr>
          </w:p>
        </w:tc>
      </w:tr>
      <w:tr w:rsidR="008809A5" w:rsidRPr="0063073C" w:rsidTr="003B00B2">
        <w:tc>
          <w:tcPr>
            <w:tcW w:w="3903" w:type="dxa"/>
            <w:shd w:val="clear" w:color="auto" w:fill="FABF8F" w:themeFill="accent6" w:themeFillTint="99"/>
          </w:tcPr>
          <w:p w:rsidR="00AD3C09" w:rsidRPr="00776D47" w:rsidRDefault="00AD3C09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ART &amp; DESIGN</w:t>
            </w:r>
          </w:p>
        </w:tc>
        <w:tc>
          <w:tcPr>
            <w:tcW w:w="3903" w:type="dxa"/>
            <w:gridSpan w:val="2"/>
            <w:shd w:val="clear" w:color="auto" w:fill="auto"/>
          </w:tcPr>
          <w:p w:rsidR="00AD3C09" w:rsidRPr="0063073C" w:rsidRDefault="00AD3C09" w:rsidP="00B365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4" w:type="dxa"/>
            <w:gridSpan w:val="2"/>
            <w:shd w:val="clear" w:color="auto" w:fill="auto"/>
          </w:tcPr>
          <w:p w:rsidR="00AD3C09" w:rsidRPr="0063073C" w:rsidRDefault="00A87984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Painting – L</w:t>
            </w:r>
            <w:r w:rsidR="00AB23B7">
              <w:rPr>
                <w:sz w:val="28"/>
                <w:szCs w:val="28"/>
              </w:rPr>
              <w:t>andscapes</w:t>
            </w:r>
          </w:p>
        </w:tc>
        <w:tc>
          <w:tcPr>
            <w:tcW w:w="3904" w:type="dxa"/>
            <w:shd w:val="clear" w:color="auto" w:fill="auto"/>
          </w:tcPr>
          <w:p w:rsidR="00AD3C09" w:rsidRPr="0063073C" w:rsidRDefault="00D93E04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Pastels / Collage - Aztec Art</w:t>
            </w:r>
          </w:p>
        </w:tc>
      </w:tr>
      <w:tr w:rsidR="008809A5" w:rsidRPr="0063073C" w:rsidTr="003B00B2">
        <w:tc>
          <w:tcPr>
            <w:tcW w:w="3903" w:type="dxa"/>
            <w:shd w:val="clear" w:color="auto" w:fill="C00000"/>
          </w:tcPr>
          <w:p w:rsidR="00AD3C09" w:rsidRPr="00776D47" w:rsidRDefault="00AD3C09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COMPUTING</w:t>
            </w:r>
          </w:p>
        </w:tc>
        <w:tc>
          <w:tcPr>
            <w:tcW w:w="3903" w:type="dxa"/>
            <w:gridSpan w:val="2"/>
            <w:shd w:val="clear" w:color="auto" w:fill="auto"/>
          </w:tcPr>
          <w:p w:rsidR="00AD3C09" w:rsidRPr="0063073C" w:rsidRDefault="00D93E04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Online Life</w:t>
            </w:r>
          </w:p>
        </w:tc>
        <w:tc>
          <w:tcPr>
            <w:tcW w:w="3904" w:type="dxa"/>
            <w:gridSpan w:val="2"/>
            <w:shd w:val="clear" w:color="auto" w:fill="auto"/>
          </w:tcPr>
          <w:p w:rsidR="00AD3C09" w:rsidRPr="0063073C" w:rsidRDefault="00D93E04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Online Safety Dilemmas</w:t>
            </w:r>
          </w:p>
        </w:tc>
        <w:tc>
          <w:tcPr>
            <w:tcW w:w="3904" w:type="dxa"/>
            <w:shd w:val="clear" w:color="auto" w:fill="auto"/>
          </w:tcPr>
          <w:p w:rsidR="00AD3C09" w:rsidRPr="0063073C" w:rsidRDefault="00D93E04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 Worlds</w:t>
            </w:r>
          </w:p>
        </w:tc>
      </w:tr>
      <w:tr w:rsidR="008809A5" w:rsidRPr="0063073C" w:rsidTr="003B00B2">
        <w:tc>
          <w:tcPr>
            <w:tcW w:w="3903" w:type="dxa"/>
            <w:shd w:val="clear" w:color="auto" w:fill="5F497A" w:themeFill="accent4" w:themeFillShade="BF"/>
          </w:tcPr>
          <w:p w:rsidR="00AD3C09" w:rsidRPr="00776D47" w:rsidRDefault="00AD3C09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RELIGIOUS EDUCATION</w:t>
            </w:r>
          </w:p>
        </w:tc>
        <w:tc>
          <w:tcPr>
            <w:tcW w:w="3903" w:type="dxa"/>
            <w:gridSpan w:val="2"/>
            <w:shd w:val="clear" w:color="auto" w:fill="auto"/>
          </w:tcPr>
          <w:p w:rsidR="00AD3C09" w:rsidRPr="0063073C" w:rsidRDefault="00AB23B7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Christian faith in action</w:t>
            </w:r>
          </w:p>
        </w:tc>
        <w:tc>
          <w:tcPr>
            <w:tcW w:w="3904" w:type="dxa"/>
            <w:gridSpan w:val="2"/>
            <w:shd w:val="clear" w:color="auto" w:fill="auto"/>
          </w:tcPr>
          <w:p w:rsidR="00AD3C09" w:rsidRPr="0063073C" w:rsidRDefault="00AB23B7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Promises &amp; Magi</w:t>
            </w:r>
          </w:p>
        </w:tc>
        <w:tc>
          <w:tcPr>
            <w:tcW w:w="3904" w:type="dxa"/>
            <w:shd w:val="clear" w:color="auto" w:fill="auto"/>
          </w:tcPr>
          <w:p w:rsidR="00AD3C09" w:rsidRPr="0063073C" w:rsidRDefault="00D93E04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Choices</w:t>
            </w:r>
          </w:p>
        </w:tc>
      </w:tr>
      <w:tr w:rsidR="008809A5" w:rsidRPr="0063073C" w:rsidTr="003B00B2">
        <w:tc>
          <w:tcPr>
            <w:tcW w:w="3903" w:type="dxa"/>
            <w:shd w:val="clear" w:color="auto" w:fill="66FF66"/>
          </w:tcPr>
          <w:p w:rsidR="00AD3C09" w:rsidRPr="00776D47" w:rsidRDefault="00AD3C09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MUSIC</w:t>
            </w:r>
          </w:p>
        </w:tc>
        <w:tc>
          <w:tcPr>
            <w:tcW w:w="3903" w:type="dxa"/>
            <w:gridSpan w:val="2"/>
            <w:shd w:val="clear" w:color="auto" w:fill="auto"/>
          </w:tcPr>
          <w:p w:rsidR="00AD3C09" w:rsidRPr="0063073C" w:rsidRDefault="00CC3472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Exploring rounds</w:t>
            </w:r>
          </w:p>
        </w:tc>
        <w:tc>
          <w:tcPr>
            <w:tcW w:w="3904" w:type="dxa"/>
            <w:gridSpan w:val="2"/>
            <w:shd w:val="clear" w:color="auto" w:fill="auto"/>
          </w:tcPr>
          <w:p w:rsidR="00AD3C09" w:rsidRPr="0063073C" w:rsidRDefault="00CC3472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Sound sources</w:t>
            </w:r>
          </w:p>
        </w:tc>
        <w:tc>
          <w:tcPr>
            <w:tcW w:w="3904" w:type="dxa"/>
            <w:shd w:val="clear" w:color="auto" w:fill="auto"/>
          </w:tcPr>
          <w:p w:rsidR="00AD3C09" w:rsidRPr="0063073C" w:rsidRDefault="00CC3472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Lyrics &amp; Melody</w:t>
            </w:r>
          </w:p>
        </w:tc>
      </w:tr>
      <w:tr w:rsidR="008809A5" w:rsidRPr="0063073C" w:rsidTr="003B00B2">
        <w:tc>
          <w:tcPr>
            <w:tcW w:w="3903" w:type="dxa"/>
            <w:shd w:val="clear" w:color="auto" w:fill="948A54" w:themeFill="background2" w:themeFillShade="80"/>
          </w:tcPr>
          <w:p w:rsidR="00AD3C09" w:rsidRPr="00776D47" w:rsidRDefault="00AD3C09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PHYSICAL EDUCATION</w:t>
            </w:r>
          </w:p>
        </w:tc>
        <w:tc>
          <w:tcPr>
            <w:tcW w:w="3903" w:type="dxa"/>
            <w:gridSpan w:val="2"/>
            <w:shd w:val="clear" w:color="auto" w:fill="auto"/>
          </w:tcPr>
          <w:p w:rsidR="00AD3C09" w:rsidRPr="0063073C" w:rsidRDefault="00AB23B7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Swimming / Gymnastics</w:t>
            </w:r>
          </w:p>
        </w:tc>
        <w:tc>
          <w:tcPr>
            <w:tcW w:w="3904" w:type="dxa"/>
            <w:gridSpan w:val="2"/>
            <w:shd w:val="clear" w:color="auto" w:fill="auto"/>
          </w:tcPr>
          <w:p w:rsidR="00AD3C09" w:rsidRPr="0063073C" w:rsidRDefault="003E2C78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Football</w:t>
            </w:r>
          </w:p>
        </w:tc>
        <w:tc>
          <w:tcPr>
            <w:tcW w:w="3904" w:type="dxa"/>
            <w:shd w:val="clear" w:color="auto" w:fill="auto"/>
          </w:tcPr>
          <w:p w:rsidR="00AD3C09" w:rsidRPr="0063073C" w:rsidRDefault="003E2C78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Basketball</w:t>
            </w:r>
          </w:p>
        </w:tc>
      </w:tr>
      <w:tr w:rsidR="008809A5" w:rsidRPr="0063073C" w:rsidTr="003B00B2">
        <w:tc>
          <w:tcPr>
            <w:tcW w:w="3903" w:type="dxa"/>
            <w:shd w:val="clear" w:color="auto" w:fill="B6DDE8" w:themeFill="accent5" w:themeFillTint="66"/>
          </w:tcPr>
          <w:p w:rsidR="00AD3C09" w:rsidRDefault="00402C76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SPANISH</w:t>
            </w:r>
          </w:p>
        </w:tc>
        <w:tc>
          <w:tcPr>
            <w:tcW w:w="3903" w:type="dxa"/>
            <w:gridSpan w:val="2"/>
            <w:shd w:val="clear" w:color="auto" w:fill="auto"/>
          </w:tcPr>
          <w:p w:rsidR="00AD3C09" w:rsidRPr="0063073C" w:rsidRDefault="00D60AF2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Greetings/numbers/colours</w:t>
            </w:r>
          </w:p>
        </w:tc>
        <w:tc>
          <w:tcPr>
            <w:tcW w:w="3904" w:type="dxa"/>
            <w:gridSpan w:val="2"/>
            <w:shd w:val="clear" w:color="auto" w:fill="auto"/>
          </w:tcPr>
          <w:p w:rsidR="00AD3C09" w:rsidRPr="0063073C" w:rsidRDefault="00D60AF2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Classroom vocab / Christmas</w:t>
            </w:r>
          </w:p>
        </w:tc>
        <w:tc>
          <w:tcPr>
            <w:tcW w:w="3904" w:type="dxa"/>
            <w:shd w:val="clear" w:color="auto" w:fill="auto"/>
          </w:tcPr>
          <w:p w:rsidR="00AD3C09" w:rsidRPr="0063073C" w:rsidRDefault="00D60AF2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Animals</w:t>
            </w:r>
          </w:p>
        </w:tc>
      </w:tr>
      <w:tr w:rsidR="008809A5" w:rsidRPr="0063073C" w:rsidTr="00AB23B7">
        <w:tc>
          <w:tcPr>
            <w:tcW w:w="3903" w:type="dxa"/>
            <w:shd w:val="clear" w:color="auto" w:fill="E36C0A" w:themeFill="accent6" w:themeFillShade="BF"/>
          </w:tcPr>
          <w:p w:rsidR="003B00B2" w:rsidRDefault="003B00B2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PSHE</w:t>
            </w:r>
          </w:p>
        </w:tc>
        <w:tc>
          <w:tcPr>
            <w:tcW w:w="3903" w:type="dxa"/>
            <w:gridSpan w:val="2"/>
            <w:shd w:val="clear" w:color="auto" w:fill="auto"/>
          </w:tcPr>
          <w:p w:rsidR="003B00B2" w:rsidRPr="0063073C" w:rsidRDefault="00D60AF2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Being me</w:t>
            </w:r>
          </w:p>
        </w:tc>
        <w:tc>
          <w:tcPr>
            <w:tcW w:w="3904" w:type="dxa"/>
            <w:gridSpan w:val="2"/>
            <w:shd w:val="clear" w:color="auto" w:fill="auto"/>
          </w:tcPr>
          <w:p w:rsidR="003B00B2" w:rsidRPr="0063073C" w:rsidRDefault="00D60AF2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Celebrating differences</w:t>
            </w:r>
          </w:p>
        </w:tc>
        <w:tc>
          <w:tcPr>
            <w:tcW w:w="3904" w:type="dxa"/>
            <w:shd w:val="clear" w:color="auto" w:fill="auto"/>
          </w:tcPr>
          <w:p w:rsidR="003B00B2" w:rsidRPr="0063073C" w:rsidRDefault="00D60AF2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Dreams &amp; Goals</w:t>
            </w:r>
          </w:p>
        </w:tc>
      </w:tr>
      <w:tr w:rsidR="008809A5" w:rsidRPr="0063073C" w:rsidTr="003B00B2">
        <w:tc>
          <w:tcPr>
            <w:tcW w:w="3903" w:type="dxa"/>
            <w:shd w:val="clear" w:color="auto" w:fill="00B0F0"/>
          </w:tcPr>
          <w:p w:rsidR="00AD3C09" w:rsidRPr="00776D47" w:rsidRDefault="00AD3C09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ENRICHMENT/VISITS</w:t>
            </w:r>
          </w:p>
        </w:tc>
        <w:tc>
          <w:tcPr>
            <w:tcW w:w="3903" w:type="dxa"/>
            <w:gridSpan w:val="2"/>
            <w:shd w:val="clear" w:color="auto" w:fill="auto"/>
          </w:tcPr>
          <w:p w:rsidR="00AD3C09" w:rsidRPr="0063073C" w:rsidRDefault="00AB23B7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Eden Camp</w:t>
            </w:r>
          </w:p>
        </w:tc>
        <w:tc>
          <w:tcPr>
            <w:tcW w:w="3904" w:type="dxa"/>
            <w:gridSpan w:val="2"/>
            <w:shd w:val="clear" w:color="auto" w:fill="auto"/>
          </w:tcPr>
          <w:p w:rsidR="00AD3C09" w:rsidRPr="0063073C" w:rsidRDefault="00AD3C09" w:rsidP="00B365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4" w:type="dxa"/>
            <w:shd w:val="clear" w:color="auto" w:fill="auto"/>
          </w:tcPr>
          <w:p w:rsidR="00AD3C09" w:rsidRPr="0063073C" w:rsidRDefault="00CC3472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Cadbury World</w:t>
            </w:r>
          </w:p>
        </w:tc>
      </w:tr>
      <w:tr w:rsidR="008809A5" w:rsidRPr="00632341" w:rsidTr="00B365ED">
        <w:trPr>
          <w:trHeight w:val="1045"/>
        </w:trPr>
        <w:tc>
          <w:tcPr>
            <w:tcW w:w="5204" w:type="dxa"/>
            <w:gridSpan w:val="2"/>
          </w:tcPr>
          <w:p w:rsidR="00AD3C09" w:rsidRDefault="00AD3C09" w:rsidP="00B365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  <w:p w:rsidR="00AD3C09" w:rsidRDefault="002B694F" w:rsidP="00B365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Michael </w:t>
            </w:r>
            <w:proofErr w:type="spellStart"/>
            <w:r>
              <w:rPr>
                <w:b/>
                <w:sz w:val="28"/>
                <w:szCs w:val="28"/>
              </w:rPr>
              <w:t>Morpurgo</w:t>
            </w:r>
            <w:proofErr w:type="spellEnd"/>
          </w:p>
          <w:p w:rsidR="00AD3C09" w:rsidRDefault="002B694F" w:rsidP="00B365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84D59D7" wp14:editId="0A7C4DE2">
                  <wp:extent cx="1256857" cy="1093385"/>
                  <wp:effectExtent l="19050" t="0" r="443" b="0"/>
                  <wp:docPr id="36" name="Picture 35" descr="michaelmorpugo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chaelmorpugonew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426" cy="1093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3C09" w:rsidRPr="00632341" w:rsidRDefault="00AD3C09" w:rsidP="00B365ED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5205" w:type="dxa"/>
            <w:gridSpan w:val="2"/>
          </w:tcPr>
          <w:p w:rsidR="00AD3C09" w:rsidRDefault="00AD3C09" w:rsidP="00B365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ARTIST</w:t>
            </w:r>
          </w:p>
          <w:p w:rsidR="00AD3C09" w:rsidRDefault="002B694F" w:rsidP="00B365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Vincent van Gogh</w:t>
            </w:r>
          </w:p>
          <w:p w:rsidR="00AD3C09" w:rsidRDefault="002B694F" w:rsidP="00B365ED">
            <w:pPr>
              <w:jc w:val="center"/>
              <w:rPr>
                <w:b/>
                <w:sz w:val="28"/>
                <w:szCs w:val="28"/>
              </w:rPr>
            </w:pPr>
            <w:r w:rsidRPr="00B6505B">
              <w:rPr>
                <w:rFonts w:cs="Arial"/>
                <w:noProof/>
                <w:color w:val="FFFFFF"/>
                <w:lang w:eastAsia="en-GB"/>
              </w:rPr>
              <w:drawing>
                <wp:inline distT="0" distB="0" distL="0" distR="0" wp14:anchorId="146AB773" wp14:editId="5D0C7770">
                  <wp:extent cx="1638300" cy="1219200"/>
                  <wp:effectExtent l="0" t="0" r="0" b="0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3C09" w:rsidRPr="00632341" w:rsidRDefault="00AD3C09" w:rsidP="00B365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05" w:type="dxa"/>
            <w:gridSpan w:val="2"/>
          </w:tcPr>
          <w:p w:rsidR="00AD3C09" w:rsidRDefault="00AD3C09" w:rsidP="00B365E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COMPOSER</w:t>
            </w:r>
            <w:r w:rsidR="008809A5">
              <w:rPr>
                <w:b/>
                <w:sz w:val="28"/>
                <w:szCs w:val="28"/>
              </w:rPr>
              <w:t xml:space="preserve">S </w:t>
            </w:r>
          </w:p>
          <w:p w:rsidR="00AD3C09" w:rsidRDefault="002B694F" w:rsidP="00B365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John Lennon</w:t>
            </w:r>
            <w:r w:rsidR="008809A5">
              <w:rPr>
                <w:b/>
                <w:sz w:val="28"/>
                <w:szCs w:val="28"/>
              </w:rPr>
              <w:t xml:space="preserve"> / Tchaikovsky</w:t>
            </w:r>
          </w:p>
          <w:p w:rsidR="008809A5" w:rsidRDefault="008809A5" w:rsidP="00B365ED">
            <w:pPr>
              <w:jc w:val="center"/>
              <w:rPr>
                <w:b/>
                <w:sz w:val="28"/>
                <w:szCs w:val="28"/>
              </w:rPr>
            </w:pPr>
          </w:p>
          <w:p w:rsidR="00AD3C09" w:rsidRDefault="008809A5" w:rsidP="008809A5">
            <w:pPr>
              <w:rPr>
                <w:b/>
                <w:sz w:val="28"/>
                <w:szCs w:val="28"/>
              </w:rPr>
            </w:pPr>
            <w:r>
              <w:rPr>
                <w:rFonts w:cs="Arial"/>
                <w:noProof/>
                <w:color w:val="FFFFFF"/>
                <w:lang w:eastAsia="en-GB"/>
              </w:rPr>
              <w:t xml:space="preserve">             </w:t>
            </w:r>
            <w:r w:rsidR="002B694F" w:rsidRPr="00B6505B">
              <w:rPr>
                <w:rFonts w:cs="Arial"/>
                <w:noProof/>
                <w:color w:val="FFFFFF"/>
                <w:lang w:eastAsia="en-GB"/>
              </w:rPr>
              <w:drawing>
                <wp:inline distT="0" distB="0" distL="0" distR="0" wp14:anchorId="1F5E0EB7" wp14:editId="766753C6">
                  <wp:extent cx="1014833" cy="1000125"/>
                  <wp:effectExtent l="0" t="0" r="0" b="0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435" cy="1014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61BCFB13" wp14:editId="781B4A60">
                  <wp:extent cx="892160" cy="1229995"/>
                  <wp:effectExtent l="0" t="0" r="3810" b="8255"/>
                  <wp:docPr id="2" name="image" descr="https://upload.wikimedia.org/wikipedia/commons/d/d3/Tchaikovsky_1906_Eva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s://upload.wikimedia.org/wikipedia/commons/d/d3/Tchaikovsky_1906_Eva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091" cy="125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bookmarkEnd w:id="0"/>
          <w:p w:rsidR="00AD3C09" w:rsidRPr="00632341" w:rsidRDefault="00AD3C09" w:rsidP="00B365E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05916" w:rsidRDefault="008809A5"/>
    <w:p w:rsidR="00D3405D" w:rsidRDefault="00D3405D"/>
    <w:sectPr w:rsidR="00D3405D" w:rsidSect="00AD3C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09"/>
    <w:rsid w:val="000D0C6A"/>
    <w:rsid w:val="000D1D2D"/>
    <w:rsid w:val="00253F8D"/>
    <w:rsid w:val="002B694F"/>
    <w:rsid w:val="003B00B2"/>
    <w:rsid w:val="003E2C78"/>
    <w:rsid w:val="00402C76"/>
    <w:rsid w:val="00590123"/>
    <w:rsid w:val="00651151"/>
    <w:rsid w:val="006D403D"/>
    <w:rsid w:val="008809A5"/>
    <w:rsid w:val="008A193F"/>
    <w:rsid w:val="00A44197"/>
    <w:rsid w:val="00A87984"/>
    <w:rsid w:val="00AB23B7"/>
    <w:rsid w:val="00AD3C09"/>
    <w:rsid w:val="00CC3472"/>
    <w:rsid w:val="00D3405D"/>
    <w:rsid w:val="00D60AF2"/>
    <w:rsid w:val="00D93E04"/>
    <w:rsid w:val="00EB507E"/>
    <w:rsid w:val="00F6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21807D-404C-4A4A-9922-741CDD66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HaywoodJ</dc:creator>
  <cp:lastModifiedBy>Windows User</cp:lastModifiedBy>
  <cp:revision>15</cp:revision>
  <cp:lastPrinted>2019-07-03T11:20:00Z</cp:lastPrinted>
  <dcterms:created xsi:type="dcterms:W3CDTF">2019-05-15T13:55:00Z</dcterms:created>
  <dcterms:modified xsi:type="dcterms:W3CDTF">2019-07-04T11:48:00Z</dcterms:modified>
</cp:coreProperties>
</file>